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4297" w14:textId="194C744D" w:rsidR="002D6DD8" w:rsidRPr="007C22E9" w:rsidRDefault="00FC2CFA" w:rsidP="008B5333">
      <w:pPr>
        <w:jc w:val="center"/>
        <w:rPr>
          <w:b/>
          <w:sz w:val="24"/>
          <w:szCs w:val="24"/>
        </w:rPr>
      </w:pPr>
      <w:r w:rsidRPr="007C22E9">
        <w:rPr>
          <w:b/>
          <w:sz w:val="24"/>
          <w:szCs w:val="24"/>
        </w:rPr>
        <w:t>Programa</w:t>
      </w:r>
      <w:r w:rsidR="00B059B7">
        <w:rPr>
          <w:b/>
          <w:sz w:val="24"/>
          <w:szCs w:val="24"/>
        </w:rPr>
        <w:t xml:space="preserve"> de Sociología</w:t>
      </w:r>
    </w:p>
    <w:p w14:paraId="74E36E06" w14:textId="77777777" w:rsidR="002D6DD8" w:rsidRDefault="002D6DD8" w:rsidP="008B5333">
      <w:pPr>
        <w:jc w:val="both"/>
        <w:rPr>
          <w:b/>
          <w:u w:val="single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3DE5C670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CDD8" w14:textId="5866B41A" w:rsidR="002D6DD8" w:rsidRDefault="00FC2CFA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b/>
              </w:rPr>
              <w:t>E</w:t>
            </w:r>
            <w:r w:rsidR="007C22E9">
              <w:rPr>
                <w:b/>
              </w:rPr>
              <w:t>spacio</w:t>
            </w:r>
            <w:r>
              <w:rPr>
                <w:b/>
              </w:rPr>
              <w:t xml:space="preserve"> C</w:t>
            </w:r>
            <w:r w:rsidR="007C22E9">
              <w:rPr>
                <w:b/>
              </w:rPr>
              <w:t>urricular</w:t>
            </w:r>
            <w:r w:rsidR="008B5333">
              <w:rPr>
                <w:b/>
              </w:rPr>
              <w:t xml:space="preserve"> </w:t>
            </w:r>
          </w:p>
        </w:tc>
      </w:tr>
    </w:tbl>
    <w:p w14:paraId="32FA90E7" w14:textId="77777777" w:rsidR="002D6DD8" w:rsidRDefault="002D6DD8" w:rsidP="008B5333">
      <w:pPr>
        <w:jc w:val="both"/>
      </w:pPr>
    </w:p>
    <w:p w14:paraId="5195BC11" w14:textId="04C2AE54" w:rsidR="002D6DD8" w:rsidRDefault="00FC2CFA" w:rsidP="008B5333">
      <w:pPr>
        <w:widowControl w:val="0"/>
        <w:numPr>
          <w:ilvl w:val="0"/>
          <w:numId w:val="3"/>
        </w:numPr>
        <w:spacing w:line="360" w:lineRule="auto"/>
        <w:jc w:val="both"/>
      </w:pPr>
      <w:r>
        <w:t>Materia:</w:t>
      </w:r>
      <w:r w:rsidR="00A106DB">
        <w:t xml:space="preserve"> </w:t>
      </w:r>
      <w:r w:rsidR="008B5333">
        <w:t>SOCIOLOGÍA</w:t>
      </w:r>
    </w:p>
    <w:p w14:paraId="785CC352" w14:textId="7D1A3693" w:rsidR="002D6DD8" w:rsidRDefault="00FC2CFA" w:rsidP="008B5333">
      <w:pPr>
        <w:widowControl w:val="0"/>
        <w:numPr>
          <w:ilvl w:val="0"/>
          <w:numId w:val="3"/>
        </w:numPr>
        <w:spacing w:line="360" w:lineRule="auto"/>
        <w:jc w:val="both"/>
      </w:pPr>
      <w:r>
        <w:t>Año:</w:t>
      </w:r>
      <w:r w:rsidR="008B5333">
        <w:t>2024</w:t>
      </w:r>
    </w:p>
    <w:p w14:paraId="19BE1741" w14:textId="71ACAB99" w:rsidR="002D6DD8" w:rsidRDefault="00A106DB" w:rsidP="008B5333">
      <w:pPr>
        <w:widowControl w:val="0"/>
        <w:numPr>
          <w:ilvl w:val="0"/>
          <w:numId w:val="3"/>
        </w:numPr>
        <w:spacing w:line="360" w:lineRule="auto"/>
        <w:jc w:val="both"/>
      </w:pPr>
      <w:r>
        <w:t>División:</w:t>
      </w:r>
      <w:r w:rsidR="008B5333">
        <w:t xml:space="preserve"> 4 TO B </w:t>
      </w:r>
      <w:r>
        <w:t xml:space="preserve"> </w:t>
      </w:r>
    </w:p>
    <w:p w14:paraId="2C8ED2D6" w14:textId="28D0E99D" w:rsidR="002D6DD8" w:rsidRDefault="008B5333" w:rsidP="008B5333">
      <w:pPr>
        <w:widowControl w:val="0"/>
        <w:numPr>
          <w:ilvl w:val="0"/>
          <w:numId w:val="3"/>
        </w:numPr>
        <w:spacing w:line="360" w:lineRule="auto"/>
        <w:jc w:val="both"/>
      </w:pPr>
      <w:r>
        <w:t>Ciclo lectivo: 2024</w:t>
      </w:r>
    </w:p>
    <w:p w14:paraId="7E3B1462" w14:textId="7FFF79C0" w:rsidR="002D6DD8" w:rsidRDefault="008B5333" w:rsidP="008B5333">
      <w:pPr>
        <w:widowControl w:val="0"/>
        <w:numPr>
          <w:ilvl w:val="0"/>
          <w:numId w:val="3"/>
        </w:numPr>
        <w:spacing w:line="360" w:lineRule="auto"/>
        <w:jc w:val="both"/>
      </w:pPr>
      <w:r>
        <w:t>Profesor</w:t>
      </w:r>
      <w:r w:rsidR="00FC2CFA">
        <w:t>a a cargo:</w:t>
      </w:r>
      <w:r>
        <w:t xml:space="preserve"> CARLA DEIANA</w:t>
      </w:r>
    </w:p>
    <w:p w14:paraId="78C6FA3A" w14:textId="77777777" w:rsidR="00A106DB" w:rsidRDefault="00A106DB" w:rsidP="008B5333">
      <w:pPr>
        <w:widowControl w:val="0"/>
        <w:spacing w:line="360" w:lineRule="auto"/>
        <w:jc w:val="both"/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38326260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C097" w14:textId="537D50E3" w:rsid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 w:rsidRPr="008B5333">
              <w:rPr>
                <w:b/>
              </w:rPr>
              <w:t>COMPETENCIAS ESPECÍFICAS DEL ÁREA</w:t>
            </w:r>
          </w:p>
          <w:p w14:paraId="505B2045" w14:textId="77777777" w:rsid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 xml:space="preserve">- </w:t>
            </w:r>
            <w:r>
              <w:t>Promover el pensamiento científico en oposición al pensamiento mágico.</w:t>
            </w:r>
          </w:p>
          <w:p w14:paraId="001BFA89" w14:textId="52F1E2F6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D1B90">
              <w:t>-</w:t>
            </w:r>
            <w:r w:rsidRPr="004D1B90">
              <w:t>Acrecentar la capacidad para razonar y decidir sobre diversas temáticas sociales.</w:t>
            </w:r>
          </w:p>
          <w:p w14:paraId="4C66F81D" w14:textId="77777777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D1B90">
              <w:t>- Desarrollar la reflexión crítica y la deliberación argumentativa en torno a diversos</w:t>
            </w:r>
          </w:p>
          <w:p w14:paraId="0AF5DF90" w14:textId="53363C86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>
              <w:t>temas</w:t>
            </w:r>
            <w:proofErr w:type="gramEnd"/>
            <w:r>
              <w:t xml:space="preserve"> </w:t>
            </w:r>
            <w:r w:rsidRPr="004D1B90">
              <w:t>relevantes de la realidad social.</w:t>
            </w:r>
          </w:p>
          <w:p w14:paraId="158E43D3" w14:textId="77777777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D1B90">
              <w:t>- Incrementar la actitud crítica respecto de los medios de comunicación masiva y las</w:t>
            </w:r>
          </w:p>
          <w:p w14:paraId="0DCCA516" w14:textId="77777777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D1B90">
              <w:t>tecnologías de la información y de la comunicación, así como su utilización responsable</w:t>
            </w:r>
          </w:p>
          <w:p w14:paraId="7EE5EFA4" w14:textId="77777777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 w:rsidRPr="004D1B90">
              <w:t>y</w:t>
            </w:r>
            <w:proofErr w:type="gramEnd"/>
            <w:r w:rsidRPr="004D1B90">
              <w:t xml:space="preserve"> creativa.</w:t>
            </w:r>
          </w:p>
          <w:p w14:paraId="6E2B117F" w14:textId="040924A1" w:rsidR="004D1B90" w:rsidRPr="004D1B90" w:rsidRDefault="004D1B90" w:rsidP="004D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4D1B90">
              <w:t xml:space="preserve">- Proponer </w:t>
            </w:r>
            <w:r>
              <w:t xml:space="preserve">una mirada científica frente a situaciones sociales </w:t>
            </w:r>
            <w:r w:rsidRPr="004D1B90">
              <w:t>problemáticas.</w:t>
            </w:r>
          </w:p>
          <w:p w14:paraId="2B935899" w14:textId="09055BF6" w:rsidR="00E341E2" w:rsidRPr="008B5333" w:rsidRDefault="00E341E2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-Promover el ejercicio de los derechos colectivos</w:t>
            </w:r>
            <w:r w:rsidR="00CB13A8">
              <w:t xml:space="preserve"> y su defensa</w:t>
            </w:r>
            <w:r>
              <w:t>.</w:t>
            </w:r>
          </w:p>
          <w:p w14:paraId="07E843F8" w14:textId="77777777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>- Analizar la realidad argentina, latinoamericana e internacional interpretando todas las</w:t>
            </w:r>
          </w:p>
          <w:p w14:paraId="74842B47" w14:textId="77777777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 w:rsidRPr="008B5333">
              <w:t>variables</w:t>
            </w:r>
            <w:proofErr w:type="gramEnd"/>
            <w:r w:rsidRPr="008B5333">
              <w:t xml:space="preserve"> incluidas.</w:t>
            </w:r>
          </w:p>
          <w:p w14:paraId="3335FC78" w14:textId="77777777" w:rsidR="004D1B90" w:rsidRDefault="004D1B90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</w:p>
          <w:p w14:paraId="0D7D26C0" w14:textId="6DCED7B4" w:rsid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 w:rsidRPr="008B5333">
              <w:rPr>
                <w:b/>
              </w:rPr>
              <w:t xml:space="preserve"> CAPACIDADES</w:t>
            </w:r>
          </w:p>
          <w:p w14:paraId="5AD539B8" w14:textId="40F1D37B" w:rsidR="00CB13A8" w:rsidRPr="00CB13A8" w:rsidRDefault="00CB13A8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>-</w:t>
            </w:r>
            <w:r>
              <w:t xml:space="preserve">Contrastar el pensamiento científico con los prejuicios y los dogmas.  </w:t>
            </w:r>
          </w:p>
          <w:p w14:paraId="234E79EC" w14:textId="7F25C15A" w:rsidR="008B5333" w:rsidRDefault="008B5333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 xml:space="preserve">- Reconocer </w:t>
            </w:r>
            <w:r w:rsidR="004D1B90">
              <w:t>la metodología de las ciencias y en particular de</w:t>
            </w:r>
            <w:r w:rsidRPr="008B5333">
              <w:t xml:space="preserve"> la Sociología como Ciencia Social</w:t>
            </w:r>
            <w:r w:rsidR="00CB13A8">
              <w:t>,</w:t>
            </w:r>
            <w:r w:rsidR="004D1B90">
              <w:t xml:space="preserve"> en su contexto de surgimiento</w:t>
            </w:r>
            <w:r w:rsidR="00CB13A8">
              <w:t>.</w:t>
            </w:r>
          </w:p>
          <w:p w14:paraId="3C059118" w14:textId="4DF17A4E" w:rsidR="00CB13A8" w:rsidRDefault="00CB13A8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-Conocer los orígenes del hombre y las características de las primeras sociedades</w:t>
            </w:r>
            <w:r w:rsidR="009407D5">
              <w:t xml:space="preserve"> humanas</w:t>
            </w:r>
            <w:r>
              <w:t>.</w:t>
            </w:r>
          </w:p>
          <w:p w14:paraId="43EDD043" w14:textId="6FFAE096" w:rsidR="009407D5" w:rsidRDefault="009407D5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-Identificar el papel crucial del trabajo en el paso del mono al hombre.</w:t>
            </w:r>
          </w:p>
          <w:p w14:paraId="0686E03E" w14:textId="03750988" w:rsidR="009407D5" w:rsidRDefault="009407D5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-Conocer las diversas formas del trabajo en la historia y los cambios sociales que dichas mutaciones provocaron.</w:t>
            </w:r>
          </w:p>
          <w:p w14:paraId="51ED8485" w14:textId="3024DFFB" w:rsidR="009407D5" w:rsidRPr="008B5333" w:rsidRDefault="009407D5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 xml:space="preserve">-Reconocer los diversos modos de producción en la historia y el origen de los cambios que provocaron el paso de uno a otro. </w:t>
            </w:r>
          </w:p>
          <w:p w14:paraId="14A81041" w14:textId="46454F64" w:rsid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lastRenderedPageBreak/>
              <w:t>- Identificar los principales conflictos del siglo X</w:t>
            </w:r>
            <w:r w:rsidR="00CB13A8">
              <w:t>I</w:t>
            </w:r>
            <w:r w:rsidRPr="008B5333">
              <w:t>X y su influencia en el pensamiento sociológico.</w:t>
            </w:r>
          </w:p>
          <w:p w14:paraId="66778A63" w14:textId="3BFB523D" w:rsidR="00CB13A8" w:rsidRPr="008B5333" w:rsidRDefault="009407D5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-</w:t>
            </w:r>
            <w:r w:rsidR="00CB13A8" w:rsidRPr="008B5333">
              <w:t>Identificar las diversas posturas de las corrientes sociológicas clásicas.</w:t>
            </w:r>
          </w:p>
          <w:p w14:paraId="5C80740D" w14:textId="5D44B0A6" w:rsidR="009407D5" w:rsidRPr="008B5333" w:rsidRDefault="009407D5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 xml:space="preserve">- </w:t>
            </w:r>
            <w:r>
              <w:t>Conocer</w:t>
            </w:r>
            <w:r w:rsidRPr="008B5333">
              <w:t xml:space="preserve"> los movimientos </w:t>
            </w:r>
            <w:r>
              <w:t>obreros y sociales de los</w:t>
            </w:r>
            <w:r w:rsidRPr="008B5333">
              <w:t xml:space="preserve"> sigl</w:t>
            </w:r>
            <w:r>
              <w:t>os XIX, XX y</w:t>
            </w:r>
            <w:r w:rsidRPr="008B5333">
              <w:t xml:space="preserve"> XXI</w:t>
            </w:r>
            <w:r>
              <w:t>, entender sus especificidades</w:t>
            </w:r>
            <w:r w:rsidRPr="008B5333">
              <w:t xml:space="preserve"> y valorar su </w:t>
            </w:r>
            <w:r>
              <w:t>proyección en el presente</w:t>
            </w:r>
            <w:r>
              <w:t>.</w:t>
            </w:r>
          </w:p>
          <w:p w14:paraId="01F1D63C" w14:textId="3CECD92C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>- Reflexionar sobre la relación entre cultura y poder e identifica</w:t>
            </w:r>
            <w:r w:rsidR="00CB13A8">
              <w:t xml:space="preserve">r el origen y proyección de los </w:t>
            </w:r>
            <w:r w:rsidRPr="008B5333">
              <w:t>movimientos contra- culturales.</w:t>
            </w:r>
          </w:p>
          <w:p w14:paraId="7E29712E" w14:textId="77777777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>- Realizar producciones individuales o grupales haciendo uso de la argumentación y del</w:t>
            </w:r>
          </w:p>
          <w:p w14:paraId="16E7DE0F" w14:textId="77777777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 w:rsidRPr="008B5333">
              <w:t>pensamiento</w:t>
            </w:r>
            <w:proofErr w:type="gramEnd"/>
            <w:r w:rsidRPr="008B5333">
              <w:t xml:space="preserve"> crítico.</w:t>
            </w:r>
          </w:p>
          <w:p w14:paraId="274E5690" w14:textId="583EB21A" w:rsidR="008B5333" w:rsidRP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8B5333">
              <w:t>- Utilizar el vocabulario específico de la Sociología al realizar exposiciones escritas u orales.</w:t>
            </w:r>
          </w:p>
          <w:p w14:paraId="035B9394" w14:textId="77777777" w:rsidR="008B5333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</w:p>
          <w:p w14:paraId="2F39B263" w14:textId="77777777" w:rsidR="002D6DD8" w:rsidRDefault="00FC2CFA" w:rsidP="00CB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7C22E9">
              <w:rPr>
                <w:b/>
              </w:rPr>
              <w:t>ontenidos</w:t>
            </w:r>
            <w:r w:rsidR="00CB13A8">
              <w:rPr>
                <w:b/>
              </w:rPr>
              <w:t xml:space="preserve"> </w:t>
            </w:r>
            <w:r w:rsidR="009407D5">
              <w:rPr>
                <w:b/>
              </w:rPr>
              <w:t>conceptuales</w:t>
            </w:r>
          </w:p>
          <w:p w14:paraId="75367503" w14:textId="77777777" w:rsid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</w:p>
          <w:p w14:paraId="4566EFB3" w14:textId="77777777" w:rsidR="009407D5" w:rsidRP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  <w:r w:rsidRPr="009407D5">
              <w:rPr>
                <w:b/>
              </w:rPr>
              <w:t>UNIDAD I: LA SOCIOLOGÍA. CONCEPTO Y ORÍGENES</w:t>
            </w:r>
          </w:p>
          <w:p w14:paraId="190679E0" w14:textId="647AA90F" w:rsidR="009407D5" w:rsidRP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9407D5">
              <w:t>Comparación entre pensamiento</w:t>
            </w:r>
            <w:r>
              <w:t xml:space="preserve"> mágico,</w:t>
            </w:r>
            <w:r w:rsidRPr="009407D5">
              <w:t xml:space="preserve"> vulgar y conocimiento científico.</w:t>
            </w:r>
            <w:r>
              <w:t xml:space="preserve"> </w:t>
            </w:r>
            <w:r>
              <w:t>La modernidad y el proceso de secularización.</w:t>
            </w:r>
          </w:p>
          <w:p w14:paraId="287E43AB" w14:textId="77777777" w:rsidR="009407D5" w:rsidRP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9407D5">
              <w:t>Comprensión del concepto de Sociología como Ciencia Social. Reflexión sobre la</w:t>
            </w:r>
          </w:p>
          <w:p w14:paraId="0EF6C0EE" w14:textId="50CA279C" w:rsidR="009407D5" w:rsidRP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 w:rsidRPr="009407D5">
              <w:t>perspectiva</w:t>
            </w:r>
            <w:proofErr w:type="gramEnd"/>
            <w:r w:rsidRPr="009407D5">
              <w:t xml:space="preserve"> sociológica</w:t>
            </w:r>
            <w:r>
              <w:t xml:space="preserve"> y su metodología de investigación</w:t>
            </w:r>
            <w:r w:rsidRPr="009407D5">
              <w:t>.</w:t>
            </w:r>
          </w:p>
          <w:p w14:paraId="2B541AB7" w14:textId="77777777" w:rsidR="009407D5" w:rsidRP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9407D5">
              <w:t>Contextualización del origen de la Sociología como ciencia de la crisis en la</w:t>
            </w:r>
          </w:p>
          <w:p w14:paraId="602D8F16" w14:textId="77777777" w:rsid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proofErr w:type="gramStart"/>
            <w:r w:rsidRPr="009407D5">
              <w:t>modernidad</w:t>
            </w:r>
            <w:proofErr w:type="gramEnd"/>
            <w:r w:rsidRPr="009407D5">
              <w:t>.</w:t>
            </w:r>
          </w:p>
          <w:p w14:paraId="66E7315D" w14:textId="4380BA8A" w:rsid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Identificación de las teorías sociológicas</w:t>
            </w:r>
            <w:r>
              <w:t xml:space="preserve"> clásicas: </w:t>
            </w:r>
            <w:r>
              <w:t>Durkheim, Weber y Marx.</w:t>
            </w:r>
          </w:p>
          <w:p w14:paraId="3B8A0018" w14:textId="48F754CF" w:rsidR="009407D5" w:rsidRDefault="009407D5" w:rsidP="0094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</w:rPr>
            </w:pPr>
          </w:p>
        </w:tc>
      </w:tr>
    </w:tbl>
    <w:p w14:paraId="054329CE" w14:textId="5E753B06" w:rsidR="0095250E" w:rsidRPr="0095250E" w:rsidRDefault="009407D5" w:rsidP="009407D5">
      <w:pPr>
        <w:spacing w:line="360" w:lineRule="auto"/>
        <w:rPr>
          <w:b/>
        </w:rPr>
      </w:pPr>
      <w:r w:rsidRPr="009407D5">
        <w:rPr>
          <w:b/>
        </w:rPr>
        <w:lastRenderedPageBreak/>
        <w:t xml:space="preserve">UNIDAD II: </w:t>
      </w:r>
      <w:r w:rsidRPr="009407D5">
        <w:rPr>
          <w:b/>
        </w:rPr>
        <w:t>ORÍGENES DE LAS SOCIEDADES HUMANAS</w:t>
      </w:r>
    </w:p>
    <w:p w14:paraId="7AC0A0A1" w14:textId="110749BD" w:rsidR="001E0615" w:rsidRDefault="0095250E" w:rsidP="00A13ED9">
      <w:pPr>
        <w:spacing w:line="360" w:lineRule="auto"/>
        <w:jc w:val="both"/>
      </w:pPr>
      <w:r>
        <w:t>C</w:t>
      </w:r>
      <w:r w:rsidR="009407D5">
        <w:t xml:space="preserve">omprensión </w:t>
      </w:r>
      <w:r>
        <w:t xml:space="preserve">de los orígenes del hombre: proceso de hominización. Análisis de las primeras sociedades humanas: la prehistoria.  </w:t>
      </w:r>
      <w:r w:rsidR="00A13ED9">
        <w:t>Las sociedades primitivas y la producción colectiva. La Revolución Neolítica como primera revolución tecnológica. El materialismo histórico. Marx, Engels.</w:t>
      </w:r>
    </w:p>
    <w:p w14:paraId="49086EAE" w14:textId="77777777" w:rsidR="00A13ED9" w:rsidRDefault="00A13ED9" w:rsidP="00A13ED9">
      <w:pPr>
        <w:spacing w:line="360" w:lineRule="auto"/>
        <w:jc w:val="both"/>
      </w:pPr>
    </w:p>
    <w:p w14:paraId="731F9EA1" w14:textId="01576B00" w:rsidR="00A13ED9" w:rsidRPr="00A13ED9" w:rsidRDefault="00A13ED9" w:rsidP="00A13ED9">
      <w:pPr>
        <w:spacing w:line="360" w:lineRule="auto"/>
        <w:jc w:val="both"/>
        <w:rPr>
          <w:b/>
        </w:rPr>
      </w:pPr>
      <w:r w:rsidRPr="00A13ED9">
        <w:rPr>
          <w:b/>
        </w:rPr>
        <w:t xml:space="preserve">UNIDAD III: </w:t>
      </w:r>
      <w:r>
        <w:rPr>
          <w:b/>
        </w:rPr>
        <w:t xml:space="preserve">LOS CAMBIOS SOCIALES </w:t>
      </w:r>
    </w:p>
    <w:p w14:paraId="49935A63" w14:textId="3FCADC62" w:rsidR="00D50A29" w:rsidRDefault="00A13ED9" w:rsidP="00A13ED9">
      <w:pPr>
        <w:spacing w:line="360" w:lineRule="auto"/>
        <w:jc w:val="both"/>
      </w:pPr>
      <w:r>
        <w:t xml:space="preserve">Análisis </w:t>
      </w:r>
      <w:r>
        <w:t>de las formas del trabajo en la historia</w:t>
      </w:r>
      <w:r>
        <w:t>:</w:t>
      </w:r>
      <w:r>
        <w:t xml:space="preserve"> los modos de producción</w:t>
      </w:r>
      <w:r>
        <w:t xml:space="preserve">. </w:t>
      </w:r>
      <w:r>
        <w:t xml:space="preserve">Esclavismo, feudalismo, capitalismo. </w:t>
      </w:r>
      <w:r>
        <w:t xml:space="preserve">Caracterización, comparación y reflexión sobre </w:t>
      </w:r>
      <w:r>
        <w:t>las diversas formas de producción, distribución y explotación</w:t>
      </w:r>
      <w:r w:rsidR="00D50A29">
        <w:t xml:space="preserve"> de la fuerza de trabajo</w:t>
      </w:r>
      <w:r>
        <w:t xml:space="preserve"> en la historia. </w:t>
      </w:r>
      <w:r>
        <w:t>Capitalismo</w:t>
      </w:r>
      <w:r>
        <w:t>, imperialismo y</w:t>
      </w:r>
      <w:r>
        <w:t xml:space="preserve"> socialismo. </w:t>
      </w:r>
      <w:r w:rsidR="00D50A29">
        <w:t xml:space="preserve">Recuperación del concepto movimiento obrero: de la lucha </w:t>
      </w:r>
      <w:r w:rsidR="00D50A29">
        <w:lastRenderedPageBreak/>
        <w:t xml:space="preserve">reivindicativa a la lucha política. </w:t>
      </w:r>
      <w:r>
        <w:t xml:space="preserve">Aproximación a los </w:t>
      </w:r>
      <w:r w:rsidR="00D50A29">
        <w:t xml:space="preserve">principales </w:t>
      </w:r>
      <w:r>
        <w:t>procesos revolucionarios</w:t>
      </w:r>
      <w:r w:rsidR="00D50A29">
        <w:t xml:space="preserve"> del siglo XIX y XX</w:t>
      </w:r>
      <w:r>
        <w:t>. L</w:t>
      </w:r>
      <w:r w:rsidR="00D50A29">
        <w:t xml:space="preserve">enin. </w:t>
      </w:r>
    </w:p>
    <w:p w14:paraId="10D99893" w14:textId="2F0722B2" w:rsidR="00A13ED9" w:rsidRDefault="00A13ED9" w:rsidP="00A13ED9">
      <w:pPr>
        <w:spacing w:line="360" w:lineRule="auto"/>
        <w:jc w:val="both"/>
      </w:pPr>
      <w:r>
        <w:t xml:space="preserve">Reconocimiento de los </w:t>
      </w:r>
      <w:r>
        <w:t xml:space="preserve">principales </w:t>
      </w:r>
      <w:r>
        <w:t xml:space="preserve">indicadores </w:t>
      </w:r>
      <w:r>
        <w:t xml:space="preserve">sociales </w:t>
      </w:r>
      <w:r>
        <w:t>de Latinoamérica y Argentina</w:t>
      </w:r>
      <w:r>
        <w:t>.</w:t>
      </w:r>
      <w:r w:rsidR="00D50A29">
        <w:t xml:space="preserve"> </w:t>
      </w:r>
    </w:p>
    <w:p w14:paraId="4291C756" w14:textId="42E23E52" w:rsidR="00A13ED9" w:rsidRDefault="00A13ED9" w:rsidP="00D50A29">
      <w:pPr>
        <w:spacing w:line="360" w:lineRule="auto"/>
        <w:jc w:val="both"/>
      </w:pPr>
      <w:r>
        <w:t>.</w:t>
      </w:r>
    </w:p>
    <w:p w14:paraId="6D99139E" w14:textId="16C21C0A" w:rsidR="00A13ED9" w:rsidRPr="00A13ED9" w:rsidRDefault="00A13ED9" w:rsidP="00A13ED9">
      <w:pPr>
        <w:spacing w:line="360" w:lineRule="auto"/>
        <w:rPr>
          <w:b/>
        </w:rPr>
      </w:pPr>
      <w:r w:rsidRPr="00A13ED9">
        <w:rPr>
          <w:b/>
        </w:rPr>
        <w:t xml:space="preserve">UNIDAD IV: </w:t>
      </w:r>
      <w:r w:rsidRPr="00A13ED9">
        <w:rPr>
          <w:b/>
        </w:rPr>
        <w:t>CULTURA, IDEOLOGÍA Y PODER</w:t>
      </w:r>
    </w:p>
    <w:p w14:paraId="4FB50DF2" w14:textId="77777777" w:rsidR="00D50A29" w:rsidRDefault="00A13ED9" w:rsidP="00D50A29">
      <w:pPr>
        <w:spacing w:line="360" w:lineRule="auto"/>
        <w:jc w:val="both"/>
      </w:pPr>
      <w:r>
        <w:t>Reflexión sobre la relación entre cultura y poder</w:t>
      </w:r>
      <w:r w:rsidR="00D50A29">
        <w:t xml:space="preserve">. </w:t>
      </w:r>
      <w:r>
        <w:t xml:space="preserve">Comprensión de </w:t>
      </w:r>
      <w:r w:rsidR="00D50A29">
        <w:t>la naturaleza</w:t>
      </w:r>
      <w:r>
        <w:t xml:space="preserve"> del Estado</w:t>
      </w:r>
      <w:r w:rsidR="00D50A29">
        <w:t>: gobierno, educación, represión, impuestos y deuda pública.</w:t>
      </w:r>
      <w:r w:rsidR="00D50A29" w:rsidRPr="00D50A29">
        <w:t xml:space="preserve"> </w:t>
      </w:r>
      <w:r w:rsidR="00D50A29">
        <w:t xml:space="preserve">La Teoría Crítica: la Escuela de Frankfurt (Adorno, Marcuse). El Funcionalismo: Parsons. </w:t>
      </w:r>
      <w:r>
        <w:t xml:space="preserve"> </w:t>
      </w:r>
    </w:p>
    <w:p w14:paraId="786A938F" w14:textId="7983B634" w:rsidR="00A106DB" w:rsidRDefault="00A13ED9" w:rsidP="00B059B7">
      <w:pPr>
        <w:spacing w:line="360" w:lineRule="auto"/>
        <w:jc w:val="both"/>
      </w:pPr>
      <w:r>
        <w:t xml:space="preserve">Identificación y valoración de los fenómenos de la juventud en </w:t>
      </w:r>
      <w:r w:rsidR="00D50A29">
        <w:t xml:space="preserve">la segunda mitad del siglo XX: el </w:t>
      </w:r>
      <w:proofErr w:type="spellStart"/>
      <w:r w:rsidR="00D50A29">
        <w:t>hippismo</w:t>
      </w:r>
      <w:proofErr w:type="spellEnd"/>
      <w:r w:rsidR="00D50A29">
        <w:t>, Mayo F</w:t>
      </w:r>
      <w:r>
        <w:t xml:space="preserve">rancés, el </w:t>
      </w:r>
      <w:proofErr w:type="spellStart"/>
      <w:r>
        <w:t>setentismo</w:t>
      </w:r>
      <w:proofErr w:type="spellEnd"/>
      <w:r>
        <w:t xml:space="preserve">, el feminismo. Reconocimiento y caracterización de los movimientos por los derechos humanos, nuevos movimientos sociales y de reclamo en el siglo XXI. </w:t>
      </w:r>
      <w:proofErr w:type="spellStart"/>
      <w:r>
        <w:t>Gramsci</w:t>
      </w:r>
      <w:proofErr w:type="spellEnd"/>
      <w:r>
        <w:t xml:space="preserve"> y el concepto de cultura. Foucault y la teoría sobre el poder. </w:t>
      </w:r>
    </w:p>
    <w:p w14:paraId="7463DD5C" w14:textId="77777777" w:rsidR="002D6DD8" w:rsidRDefault="002D6DD8"/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6AA0F464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00F1" w14:textId="4A82F1A3" w:rsidR="002D6DD8" w:rsidRDefault="008B5333" w:rsidP="008B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Bibliografía del estudiante</w:t>
            </w:r>
          </w:p>
        </w:tc>
      </w:tr>
    </w:tbl>
    <w:p w14:paraId="3BCC8E2C" w14:textId="77777777" w:rsidR="002D6DD8" w:rsidRDefault="002D6DD8"/>
    <w:p w14:paraId="2A9EDDA3" w14:textId="77777777" w:rsidR="008B5333" w:rsidRDefault="008B5333" w:rsidP="008B5333">
      <w:pPr>
        <w:pStyle w:val="Prrafodelista"/>
        <w:numPr>
          <w:ilvl w:val="0"/>
          <w:numId w:val="5"/>
        </w:numPr>
      </w:pPr>
      <w:proofErr w:type="spellStart"/>
      <w:r>
        <w:t>Recalde</w:t>
      </w:r>
      <w:proofErr w:type="spellEnd"/>
      <w:r>
        <w:t>, Héctor: “Sociología”. Bs. As. Aula Taller. 2001.</w:t>
      </w:r>
    </w:p>
    <w:p w14:paraId="66A5DC94" w14:textId="635D2744" w:rsidR="002D6DD8" w:rsidRDefault="00B059B7" w:rsidP="00B059B7">
      <w:pPr>
        <w:pStyle w:val="Prrafodelista"/>
        <w:numPr>
          <w:ilvl w:val="0"/>
          <w:numId w:val="5"/>
        </w:numPr>
      </w:pPr>
      <w:r w:rsidRPr="00B059B7">
        <w:t>Orígenes Del Hombre</w:t>
      </w:r>
      <w:r>
        <w:t>, “El eslabón perdido 1”.</w:t>
      </w:r>
      <w:r w:rsidRPr="00B059B7">
        <w:t xml:space="preserve"> Time </w:t>
      </w:r>
      <w:proofErr w:type="spellStart"/>
      <w:r w:rsidRPr="00B059B7">
        <w:t>Life</w:t>
      </w:r>
      <w:proofErr w:type="spellEnd"/>
      <w:r w:rsidRPr="00B059B7">
        <w:t xml:space="preserve"> Folio</w:t>
      </w:r>
      <w:r>
        <w:t>.</w:t>
      </w:r>
    </w:p>
    <w:p w14:paraId="68A2CFEE" w14:textId="558DA19A" w:rsidR="00B059B7" w:rsidRDefault="00B059B7" w:rsidP="00B059B7">
      <w:pPr>
        <w:pStyle w:val="Prrafodelista"/>
        <w:numPr>
          <w:ilvl w:val="0"/>
          <w:numId w:val="5"/>
        </w:numPr>
      </w:pPr>
      <w:proofErr w:type="spellStart"/>
      <w:r>
        <w:t>Rieznik</w:t>
      </w:r>
      <w:proofErr w:type="spellEnd"/>
      <w:r>
        <w:t xml:space="preserve">, Pablo. “Las formas del trabajo en la historia”. Editorial </w:t>
      </w:r>
      <w:proofErr w:type="spellStart"/>
      <w:r>
        <w:t>Biblos</w:t>
      </w:r>
      <w:proofErr w:type="spellEnd"/>
      <w:r>
        <w:t>. 2003.</w:t>
      </w:r>
    </w:p>
    <w:p w14:paraId="311A35C5" w14:textId="1FAB2FFB" w:rsidR="00B059B7" w:rsidRDefault="00B059B7" w:rsidP="00B059B7">
      <w:pPr>
        <w:pStyle w:val="Prrafodelista"/>
        <w:numPr>
          <w:ilvl w:val="0"/>
          <w:numId w:val="5"/>
        </w:numPr>
      </w:pPr>
      <w:r>
        <w:t>Engels, Friedrich. “El papel de la mano en la transformación del mono en hombre”. Panamericana.</w:t>
      </w:r>
    </w:p>
    <w:p w14:paraId="63250E87" w14:textId="508BCFDD" w:rsidR="00B059B7" w:rsidRDefault="00BC3173" w:rsidP="00BC3173">
      <w:pPr>
        <w:pStyle w:val="Prrafodelista"/>
        <w:numPr>
          <w:ilvl w:val="0"/>
          <w:numId w:val="5"/>
        </w:numPr>
      </w:pPr>
      <w:r w:rsidRPr="00BC3173">
        <w:t>Foucault, Michel</w:t>
      </w:r>
      <w:r>
        <w:t>. “</w:t>
      </w:r>
      <w:r w:rsidRPr="00BC3173">
        <w:t>Vigilar y Castig</w:t>
      </w:r>
      <w:r>
        <w:t>ar: Nacimiento De La Prisión”</w:t>
      </w:r>
      <w:r w:rsidRPr="00BC3173">
        <w:t>. Editorial S</w:t>
      </w:r>
      <w:r>
        <w:t>iglo XXI</w:t>
      </w:r>
      <w:r w:rsidRPr="00BC3173">
        <w:t>, 2008</w:t>
      </w:r>
      <w:r>
        <w:t>.</w:t>
      </w:r>
    </w:p>
    <w:p w14:paraId="1647837B" w14:textId="4B556133" w:rsidR="00BC3173" w:rsidRDefault="00BC3173" w:rsidP="00BC3173">
      <w:pPr>
        <w:pStyle w:val="Prrafodelista"/>
        <w:numPr>
          <w:ilvl w:val="0"/>
          <w:numId w:val="5"/>
        </w:numPr>
      </w:pPr>
      <w:r>
        <w:t xml:space="preserve">Lenin, Vladimir: “Imperialismo, fase superior del capitalismo”. </w:t>
      </w:r>
    </w:p>
    <w:p w14:paraId="714BF613" w14:textId="257ECB41" w:rsidR="00D24B03" w:rsidRDefault="007C22E9" w:rsidP="00BC3173">
      <w:pPr>
        <w:spacing w:line="360" w:lineRule="auto"/>
        <w:ind w:left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p w14:paraId="33C22894" w14:textId="2486908C" w:rsidR="00D50A29" w:rsidRDefault="00D50A29" w:rsidP="00D50A29">
      <w:pPr>
        <w:widowControl w:val="0"/>
        <w:spacing w:line="240" w:lineRule="auto"/>
        <w:rPr>
          <w:b/>
        </w:rPr>
      </w:pPr>
      <w:r>
        <w:rPr>
          <w:b/>
        </w:rPr>
        <w:t>Criterios de</w:t>
      </w:r>
      <w:r w:rsidR="007C22E9">
        <w:rPr>
          <w:b/>
        </w:rPr>
        <w:t xml:space="preserve"> Evaluación </w:t>
      </w:r>
    </w:p>
    <w:p w14:paraId="79FE4037" w14:textId="77777777" w:rsidR="00D50A29" w:rsidRDefault="00D50A29" w:rsidP="00D50A29">
      <w:pPr>
        <w:widowControl w:val="0"/>
        <w:spacing w:line="240" w:lineRule="auto"/>
        <w:rPr>
          <w:b/>
        </w:rPr>
      </w:pPr>
    </w:p>
    <w:p w14:paraId="1639CA9B" w14:textId="77777777" w:rsidR="00B059B7" w:rsidRDefault="00D50A29" w:rsidP="00D50A29">
      <w:pPr>
        <w:widowControl w:val="0"/>
        <w:spacing w:line="240" w:lineRule="auto"/>
      </w:pPr>
      <w:r>
        <w:t>P</w:t>
      </w:r>
      <w:r w:rsidR="00FC2CFA">
        <w:t>ara acreditar la aprobación del espacio curricular, el/la</w:t>
      </w:r>
      <w:r>
        <w:t>/le</w:t>
      </w:r>
      <w:r w:rsidR="00FC2CFA">
        <w:t xml:space="preserve"> estudiante deberá cumplimentar los siguientes requisitos:</w:t>
      </w:r>
    </w:p>
    <w:p w14:paraId="21DEAD10" w14:textId="77777777" w:rsidR="00B059B7" w:rsidRDefault="00B059B7" w:rsidP="00D50A29">
      <w:pPr>
        <w:widowControl w:val="0"/>
        <w:spacing w:line="240" w:lineRule="auto"/>
      </w:pPr>
    </w:p>
    <w:p w14:paraId="03A4634B" w14:textId="77777777" w:rsidR="00B059B7" w:rsidRDefault="00B059B7" w:rsidP="00B059B7">
      <w:pPr>
        <w:pStyle w:val="Prrafodelista"/>
        <w:widowControl w:val="0"/>
        <w:numPr>
          <w:ilvl w:val="0"/>
          <w:numId w:val="7"/>
        </w:numPr>
        <w:spacing w:line="240" w:lineRule="auto"/>
      </w:pPr>
      <w:r>
        <w:t>Evaluación oral o escrita</w:t>
      </w:r>
      <w:r>
        <w:t xml:space="preserve">, individual o grupal, </w:t>
      </w:r>
      <w:r>
        <w:t xml:space="preserve"> según se estime conveniente en el momento del examen para facilitar las instancias de enseñanza- aprendizaje</w:t>
      </w:r>
      <w:r>
        <w:t xml:space="preserve"> y evaluación de los alumnos. </w:t>
      </w:r>
    </w:p>
    <w:p w14:paraId="0C9EB326" w14:textId="77777777" w:rsidR="00B059B7" w:rsidRDefault="00B059B7" w:rsidP="00B059B7">
      <w:pPr>
        <w:pStyle w:val="Prrafodelista"/>
        <w:widowControl w:val="0"/>
        <w:numPr>
          <w:ilvl w:val="0"/>
          <w:numId w:val="7"/>
        </w:numPr>
        <w:spacing w:line="240" w:lineRule="auto"/>
      </w:pPr>
      <w:r>
        <w:t xml:space="preserve">Presentar la carpeta completa </w:t>
      </w:r>
    </w:p>
    <w:p w14:paraId="2473CE68" w14:textId="4D23C534" w:rsidR="00D50A29" w:rsidRDefault="00B059B7" w:rsidP="00B059B7">
      <w:pPr>
        <w:pStyle w:val="Prrafodelista"/>
        <w:widowControl w:val="0"/>
        <w:numPr>
          <w:ilvl w:val="0"/>
          <w:numId w:val="7"/>
        </w:numPr>
        <w:spacing w:line="240" w:lineRule="auto"/>
      </w:pPr>
      <w:r>
        <w:t>Se evaluarán la totalidad de los contenidos desarrollados en clases durante el ciclo lectivo.</w:t>
      </w:r>
      <w:r w:rsidRPr="00B059B7">
        <w:t xml:space="preserve"> </w:t>
      </w:r>
    </w:p>
    <w:p w14:paraId="6CD00E64" w14:textId="77777777" w:rsidR="00B059B7" w:rsidRPr="00D50A29" w:rsidRDefault="00B059B7" w:rsidP="00D50A29">
      <w:pPr>
        <w:widowControl w:val="0"/>
        <w:spacing w:line="240" w:lineRule="auto"/>
        <w:rPr>
          <w:b/>
        </w:rPr>
      </w:pPr>
    </w:p>
    <w:p w14:paraId="3D50B069" w14:textId="2170D671" w:rsidR="00D50A29" w:rsidRPr="00D50A29" w:rsidRDefault="00D50A29" w:rsidP="00D50A29">
      <w:pPr>
        <w:widowControl w:val="0"/>
        <w:spacing w:line="240" w:lineRule="auto"/>
        <w:rPr>
          <w:b/>
        </w:rPr>
      </w:pPr>
      <w:r w:rsidRPr="00D50A29">
        <w:rPr>
          <w:b/>
        </w:rPr>
        <w:t>CONTENIDOS ACTITUDINALES GENERALES</w:t>
      </w:r>
    </w:p>
    <w:p w14:paraId="64F4A5DA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Ejercicio responsable de la libertad en las prácticas áulicas y en las tareas. </w:t>
      </w:r>
    </w:p>
    <w:p w14:paraId="3C4CC5A3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Respeto por las opiniones ajenas. </w:t>
      </w:r>
    </w:p>
    <w:p w14:paraId="7EEA1921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lastRenderedPageBreak/>
        <w:t xml:space="preserve">Tolerancia frente al disenso. </w:t>
      </w:r>
    </w:p>
    <w:p w14:paraId="395230CC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Valoración de la argumentación en la expresión de ideas. </w:t>
      </w:r>
    </w:p>
    <w:p w14:paraId="6807EB05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Presentación de los trabajos y tareas en tiempo y forma. </w:t>
      </w:r>
    </w:p>
    <w:p w14:paraId="5320AD0F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Participación activa en clases. </w:t>
      </w:r>
    </w:p>
    <w:p w14:paraId="26F5382D" w14:textId="77777777" w:rsidR="00D50A29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Poseer en clases el material de trabajo correspondiente.</w:t>
      </w:r>
    </w:p>
    <w:p w14:paraId="22D6C69C" w14:textId="2878CCAC" w:rsidR="002D6DD8" w:rsidRDefault="00D50A29" w:rsidP="00D50A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Mantener la carpeta completa y prolija para estudiar y presentar.</w:t>
      </w:r>
    </w:p>
    <w:p w14:paraId="70B05EDE" w14:textId="77777777" w:rsidR="00D24B03" w:rsidRDefault="00D24B03" w:rsidP="001E0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</w:p>
    <w:sectPr w:rsidR="00D24B03" w:rsidSect="00A8361C">
      <w:headerReference w:type="default" r:id="rId9"/>
      <w:footerReference w:type="default" r:id="rId10"/>
      <w:pgSz w:w="11909" w:h="16834" w:code="9"/>
      <w:pgMar w:top="1134" w:right="1440" w:bottom="1440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CC33C" w14:textId="77777777" w:rsidR="00DB7A73" w:rsidRDefault="00DB7A73">
      <w:pPr>
        <w:spacing w:line="240" w:lineRule="auto"/>
      </w:pPr>
      <w:r>
        <w:separator/>
      </w:r>
    </w:p>
  </w:endnote>
  <w:endnote w:type="continuationSeparator" w:id="0">
    <w:p w14:paraId="3CEE36E3" w14:textId="77777777" w:rsidR="00DB7A73" w:rsidRDefault="00DB7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EB267" w14:textId="77777777" w:rsidR="002D6DD8" w:rsidRDefault="002D6DD8">
    <w:pPr>
      <w:jc w:val="right"/>
      <w:rPr>
        <w:i/>
        <w:sz w:val="20"/>
        <w:szCs w:val="20"/>
      </w:rPr>
    </w:pPr>
  </w:p>
  <w:p w14:paraId="59AF0371" w14:textId="77777777" w:rsidR="002D6DD8" w:rsidRDefault="00DB7A73">
    <w:pPr>
      <w:jc w:val="right"/>
      <w:rPr>
        <w:i/>
        <w:sz w:val="20"/>
        <w:szCs w:val="20"/>
      </w:rPr>
    </w:pPr>
    <w:r>
      <w:pict w14:anchorId="3A956736">
        <v:rect id="_x0000_i1025" style="width:0;height:1.5pt" o:hralign="center" o:hrstd="t" o:hr="t" fillcolor="#a0a0a0" stroked="f"/>
      </w:pict>
    </w:r>
  </w:p>
  <w:p w14:paraId="2A23E0B7" w14:textId="77777777" w:rsidR="002D6DD8" w:rsidRDefault="00FC2CFA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Página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BC3173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de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BC3173">
      <w:rPr>
        <w:i/>
        <w:noProof/>
        <w:sz w:val="20"/>
        <w:szCs w:val="20"/>
      </w:rPr>
      <w:t>4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C1D0" w14:textId="77777777" w:rsidR="00DB7A73" w:rsidRDefault="00DB7A73">
      <w:pPr>
        <w:spacing w:line="240" w:lineRule="auto"/>
      </w:pPr>
      <w:r>
        <w:separator/>
      </w:r>
    </w:p>
  </w:footnote>
  <w:footnote w:type="continuationSeparator" w:id="0">
    <w:p w14:paraId="6FCEF66F" w14:textId="77777777" w:rsidR="00DB7A73" w:rsidRDefault="00DB7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AD75" w14:textId="51F0F942" w:rsidR="002D6DD8" w:rsidRDefault="007C22E9">
    <w:pPr>
      <w:rPr>
        <w:i/>
        <w:sz w:val="20"/>
        <w:szCs w:val="20"/>
      </w:rPr>
    </w:pPr>
    <w:r w:rsidRPr="007C22E9">
      <w:rPr>
        <w:i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974254" wp14:editId="23A8B24D">
              <wp:simplePos x="0" y="0"/>
              <wp:positionH relativeFrom="column">
                <wp:posOffset>1724025</wp:posOffset>
              </wp:positionH>
              <wp:positionV relativeFrom="paragraph">
                <wp:posOffset>180975</wp:posOffset>
              </wp:positionV>
              <wp:extent cx="37147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39B84" w14:textId="637BF6CC" w:rsidR="007C22E9" w:rsidRPr="007C22E9" w:rsidRDefault="007C22E9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7C22E9">
                            <w:rPr>
                              <w:sz w:val="20"/>
                              <w:szCs w:val="20"/>
                            </w:rPr>
                            <w:t xml:space="preserve">EESO Nº404 </w:t>
                          </w:r>
                          <w:r w:rsidRPr="007C22E9">
                            <w:rPr>
                              <w:i/>
                              <w:sz w:val="20"/>
                              <w:szCs w:val="20"/>
                            </w:rPr>
                            <w:t>“Dr. Lisandro de la Torre”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9742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75pt;margin-top:14.25pt;width:2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xWJgIAACUEAAAOAAAAZHJzL2Uyb0RvYy54bWysU9tuGyEQfa/Uf0C813upHScrr6PUqatK&#10;6UVK+wEssF5UlqGAvet+fQbWcaz0rSoPCJjhcObMYXU79pocpPMKTE2LWU6JNByEMrua/vyxfXdN&#10;iQ/MCKbByJoepae367dvVoOtZAkdaCEdQRDjq8HWtAvBVlnmeSd75mdgpcFgC65nAbdulwnHBkTv&#10;dVbm+VU2gBPWAZfe4+n9FKTrhN+2kodvbetlILqmyC2k2aW5iXO2XrFq55jtFD/RYP/AomfK4KNn&#10;qHsWGNk79RdUr7gDD22YcegzaFvFZaoBqynyV9U8dszKVAuK4+1ZJv//YPnXw3dHlKhpWSwpMazH&#10;Jm32TDggQpIgxwCkjDIN1leY/WgxP4wfYMR2p5K9fQD+yxMDm46ZnbxzDoZOMoE0i3gzu7g64fgI&#10;0gxfQOBrbB8gAY2t66OGqApBdGzX8dwi5EE4Hr5fFvPlAkMcY8U8n1+VqYkZq56vW+fDJwk9iYua&#10;OvRAgmeHBx8iHVY9p8TXPGgltkrrtHG7ZqMdOTD0yzaNVMGrNG3IUNObRblIyAbi/WSlXgX0s1Z9&#10;Ta/zOCaHRTk+GpFSAlN6WiMTbU76REkmccLYjJgYRWtAHFEpB5Nv8Z/hogP3h5IBPVtT/3vPnKRE&#10;fzao9k0xn0eTp818sURpiLuMNJcRZjhC1TRQMi03IX2MpIO9w65sVdLrhcmJK3oxyXj6N9Hsl/uU&#10;9fK7108AAAD//wMAUEsDBBQABgAIAAAAIQAWkYg23gAAAAoBAAAPAAAAZHJzL2Rvd25yZXYueG1s&#10;TI9PT8MwDMXvSHyHyEjcWLqJbqU0nSYmLhyQGEhwzBq3qcg/JVlXvj3mxE5+tp+ef262szVswphG&#10;7wQsFwUwdJ1XoxsEfLw/31XAUpZOSeMdCvjBBNv2+qqRtfJn94bTIQ+MQlyqpQCdc6g5T51GK9PC&#10;B3S06320MlMbB66iPFO4NXxVFGtu5ejogpYBnzR234eTFfBp9aj28fWrV2bav/S7MswxCHF7M+8e&#10;gWWc878Z/vAJHVpiOvqTU4kZAavNsiQriYoqGapyTeJIg/uHDfC24ZcvtL8AAAD//wMAUEsBAi0A&#10;FAAGAAgAAAAhALaDOJL+AAAA4QEAABMAAAAAAAAAAAAAAAAAAAAAAFtDb250ZW50X1R5cGVzXS54&#10;bWxQSwECLQAUAAYACAAAACEAOP0h/9YAAACUAQAACwAAAAAAAAAAAAAAAAAvAQAAX3JlbHMvLnJl&#10;bHNQSwECLQAUAAYACAAAACEATsEcViYCAAAlBAAADgAAAAAAAAAAAAAAAAAuAgAAZHJzL2Uyb0Rv&#10;Yy54bWxQSwECLQAUAAYACAAAACEAFpGINt4AAAAKAQAADwAAAAAAAAAAAAAAAACABAAAZHJzL2Rv&#10;d25yZXYueG1sUEsFBgAAAAAEAAQA8wAAAIsFAAAAAA==&#10;" stroked="f">
              <v:textbox style="mso-fit-shape-to-text:t">
                <w:txbxContent>
                  <w:p w14:paraId="0A139B84" w14:textId="637BF6CC" w:rsidR="007C22E9" w:rsidRPr="007C22E9" w:rsidRDefault="007C22E9">
                    <w:pPr>
                      <w:rPr>
                        <w:i/>
                        <w:sz w:val="20"/>
                        <w:szCs w:val="20"/>
                      </w:rPr>
                    </w:pPr>
                    <w:r w:rsidRPr="007C22E9">
                      <w:rPr>
                        <w:sz w:val="20"/>
                        <w:szCs w:val="20"/>
                      </w:rPr>
                      <w:t xml:space="preserve">EESO Nº404 </w:t>
                    </w:r>
                    <w:r w:rsidRPr="007C22E9">
                      <w:rPr>
                        <w:i/>
                        <w:sz w:val="20"/>
                        <w:szCs w:val="20"/>
                      </w:rPr>
                      <w:t>“Dr. Lisandro de la Torre”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0"/>
        <w:szCs w:val="20"/>
      </w:rPr>
      <w:drawing>
        <wp:inline distT="0" distB="0" distL="0" distR="0" wp14:anchorId="2498826B" wp14:editId="6892DD33">
          <wp:extent cx="1019306" cy="600075"/>
          <wp:effectExtent l="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66" cy="61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0228B" w14:textId="67B277FF" w:rsidR="002D6DD8" w:rsidRDefault="00FC2CFA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</w:t>
    </w:r>
  </w:p>
  <w:p w14:paraId="1C29FB73" w14:textId="0A50931A" w:rsidR="002D6DD8" w:rsidRDefault="002D6DD8">
    <w:pPr>
      <w:rPr>
        <w:i/>
        <w:sz w:val="20"/>
        <w:szCs w:val="20"/>
      </w:rPr>
    </w:pPr>
  </w:p>
  <w:p w14:paraId="11A03329" w14:textId="5BA4EB3D" w:rsidR="002D6DD8" w:rsidRDefault="002D6DD8">
    <w:pP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3DF"/>
    <w:multiLevelType w:val="multilevel"/>
    <w:tmpl w:val="41466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171488"/>
    <w:multiLevelType w:val="multilevel"/>
    <w:tmpl w:val="D57E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4394F53"/>
    <w:multiLevelType w:val="multilevel"/>
    <w:tmpl w:val="EA9E5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3238B1"/>
    <w:multiLevelType w:val="hybridMultilevel"/>
    <w:tmpl w:val="460CC92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A13EEF"/>
    <w:multiLevelType w:val="hybridMultilevel"/>
    <w:tmpl w:val="15802F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11C69"/>
    <w:multiLevelType w:val="hybridMultilevel"/>
    <w:tmpl w:val="1A0A3CA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745EFD"/>
    <w:multiLevelType w:val="multilevel"/>
    <w:tmpl w:val="CD8AC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8"/>
    <w:rsid w:val="001E0615"/>
    <w:rsid w:val="00253A03"/>
    <w:rsid w:val="00276719"/>
    <w:rsid w:val="002D6DD8"/>
    <w:rsid w:val="004D1B90"/>
    <w:rsid w:val="004F6FB8"/>
    <w:rsid w:val="00783D4B"/>
    <w:rsid w:val="007C22E9"/>
    <w:rsid w:val="00810125"/>
    <w:rsid w:val="008B5333"/>
    <w:rsid w:val="009407D5"/>
    <w:rsid w:val="0095250E"/>
    <w:rsid w:val="00A106DB"/>
    <w:rsid w:val="00A13ED9"/>
    <w:rsid w:val="00A8361C"/>
    <w:rsid w:val="00B059B7"/>
    <w:rsid w:val="00BC3173"/>
    <w:rsid w:val="00CB13A8"/>
    <w:rsid w:val="00D24B03"/>
    <w:rsid w:val="00D50A29"/>
    <w:rsid w:val="00DB7A73"/>
    <w:rsid w:val="00DD19F2"/>
    <w:rsid w:val="00E341E2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D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320"/>
  </w:style>
  <w:style w:type="paragraph" w:styleId="Piedepgina">
    <w:name w:val="footer"/>
    <w:basedOn w:val="Normal"/>
    <w:link w:val="Piedepgina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320"/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06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320"/>
  </w:style>
  <w:style w:type="paragraph" w:styleId="Piedepgina">
    <w:name w:val="footer"/>
    <w:basedOn w:val="Normal"/>
    <w:link w:val="Piedepgina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320"/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06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CYdQxT9LXa0EPVs0ebvmSWQbA==">AMUW2mUv63x0eft//TITAJF/XTwLbKNh1k0gRyskGaT+X063WFeS1Oc08dHKgwzxIRBdlEZFWslK1kaP1csM1cO+fbuU0alWTiGrpefIuvZEY0w34HpbS9E=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752</dc:creator>
  <cp:lastModifiedBy>Usuario de Windows</cp:lastModifiedBy>
  <cp:revision>2</cp:revision>
  <cp:lastPrinted>2023-11-23T11:30:00Z</cp:lastPrinted>
  <dcterms:created xsi:type="dcterms:W3CDTF">2024-06-10T22:43:00Z</dcterms:created>
  <dcterms:modified xsi:type="dcterms:W3CDTF">2024-06-10T22:43:00Z</dcterms:modified>
</cp:coreProperties>
</file>